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D5" w:rsidRPr="0058363A" w:rsidRDefault="0058363A" w:rsidP="00B2153A">
      <w:pPr>
        <w:jc w:val="center"/>
        <w:rPr>
          <w:sz w:val="32"/>
          <w:szCs w:val="32"/>
        </w:rPr>
      </w:pPr>
      <w:r w:rsidRPr="0058363A">
        <w:rPr>
          <w:sz w:val="32"/>
          <w:szCs w:val="32"/>
        </w:rPr>
        <w:t>Possible language scaffolds for maths skills</w:t>
      </w:r>
      <w:r w:rsidR="00B2153A">
        <w:rPr>
          <w:sz w:val="32"/>
          <w:szCs w:val="32"/>
        </w:rPr>
        <w:t xml:space="preserve"> - Year 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82"/>
      </w:tblGrid>
      <w:tr w:rsidR="0058363A" w:rsidRPr="0058363A" w:rsidTr="0058363A">
        <w:tc>
          <w:tcPr>
            <w:tcW w:w="2660" w:type="dxa"/>
          </w:tcPr>
          <w:p w:rsidR="0058363A" w:rsidRPr="0058363A" w:rsidRDefault="0058363A">
            <w:pPr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Skill</w:t>
            </w:r>
          </w:p>
        </w:tc>
        <w:tc>
          <w:tcPr>
            <w:tcW w:w="6582" w:type="dxa"/>
          </w:tcPr>
          <w:p w:rsidR="0058363A" w:rsidRPr="0058363A" w:rsidRDefault="0058363A">
            <w:pPr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Possible prompts</w:t>
            </w:r>
          </w:p>
        </w:tc>
      </w:tr>
      <w:tr w:rsidR="0058363A" w:rsidRPr="0058363A" w:rsidTr="0058363A">
        <w:tc>
          <w:tcPr>
            <w:tcW w:w="2660" w:type="dxa"/>
          </w:tcPr>
          <w:p w:rsidR="0058363A" w:rsidRPr="0058363A" w:rsidRDefault="0058363A" w:rsidP="005836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C6FC4BD" wp14:editId="06DB5138">
                  <wp:extent cx="1000757" cy="1249221"/>
                  <wp:effectExtent l="0" t="0" r="9525" b="8255"/>
                  <wp:docPr id="4" name="Picture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57" cy="124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363A" w:rsidRPr="0058363A" w:rsidRDefault="0058363A" w:rsidP="005836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Finding the anchor</w:t>
            </w:r>
          </w:p>
        </w:tc>
        <w:tc>
          <w:tcPr>
            <w:tcW w:w="6582" w:type="dxa"/>
          </w:tcPr>
          <w:p w:rsidR="0058363A" w:rsidRDefault="0058363A" w:rsidP="0058363A">
            <w:pPr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 xml:space="preserve">________________________________ is useful </w:t>
            </w:r>
            <w:r w:rsidR="00B2153A">
              <w:rPr>
                <w:sz w:val="32"/>
                <w:szCs w:val="32"/>
              </w:rPr>
              <w:t xml:space="preserve">first </w:t>
            </w:r>
            <w:r w:rsidRPr="0058363A">
              <w:rPr>
                <w:sz w:val="32"/>
                <w:szCs w:val="32"/>
              </w:rPr>
              <w:t>because…</w:t>
            </w:r>
          </w:p>
          <w:p w:rsidR="00B2153A" w:rsidRPr="0058363A" w:rsidRDefault="00B2153A" w:rsidP="00583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 must be because…</w:t>
            </w:r>
          </w:p>
          <w:p w:rsidR="0058363A" w:rsidRDefault="0058363A" w:rsidP="0058363A">
            <w:pPr>
              <w:rPr>
                <w:sz w:val="32"/>
                <w:szCs w:val="32"/>
              </w:rPr>
            </w:pPr>
          </w:p>
          <w:p w:rsidR="00B2153A" w:rsidRDefault="00B2153A" w:rsidP="0058363A">
            <w:pPr>
              <w:rPr>
                <w:sz w:val="32"/>
                <w:szCs w:val="32"/>
              </w:rPr>
            </w:pPr>
          </w:p>
          <w:p w:rsidR="00B2153A" w:rsidRDefault="00B2153A" w:rsidP="0058363A">
            <w:pPr>
              <w:rPr>
                <w:sz w:val="32"/>
                <w:szCs w:val="32"/>
              </w:rPr>
            </w:pPr>
          </w:p>
          <w:p w:rsidR="00B2153A" w:rsidRDefault="00B2153A" w:rsidP="0058363A">
            <w:pPr>
              <w:rPr>
                <w:sz w:val="32"/>
                <w:szCs w:val="32"/>
              </w:rPr>
            </w:pPr>
          </w:p>
          <w:p w:rsidR="00B2153A" w:rsidRPr="0058363A" w:rsidRDefault="00B2153A" w:rsidP="0058363A">
            <w:pPr>
              <w:rPr>
                <w:sz w:val="32"/>
                <w:szCs w:val="32"/>
              </w:rPr>
            </w:pPr>
          </w:p>
        </w:tc>
      </w:tr>
      <w:tr w:rsidR="0058363A" w:rsidRPr="0058363A" w:rsidTr="0058363A">
        <w:tc>
          <w:tcPr>
            <w:tcW w:w="2660" w:type="dxa"/>
          </w:tcPr>
          <w:p w:rsidR="0058363A" w:rsidRPr="0058363A" w:rsidRDefault="0058363A" w:rsidP="005836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6C77A8E" wp14:editId="4DB56FAE">
                  <wp:extent cx="1410910" cy="1076325"/>
                  <wp:effectExtent l="0" t="0" r="0" b="0"/>
                  <wp:docPr id="15" name="Picture 6" descr="http://anokponyu.files.wordpress.com/2012/03/1052230-royalty-free-vector-clip-art-illustration-of-doodled-children-with-chat-bubbles.jpg?w=300&amp;h=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 descr="http://anokponyu.files.wordpress.com/2012/03/1052230-royalty-free-vector-clip-art-illustration-of-doodled-children-with-chat-bubbles.jpg?w=300&amp;h=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37" cy="107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8363A" w:rsidRPr="0058363A" w:rsidRDefault="0058363A" w:rsidP="005836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Conjecturing</w:t>
            </w:r>
          </w:p>
        </w:tc>
        <w:tc>
          <w:tcPr>
            <w:tcW w:w="6582" w:type="dxa"/>
          </w:tcPr>
          <w:p w:rsidR="00B2153A" w:rsidRDefault="0058363A">
            <w:pPr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I think… because…</w:t>
            </w:r>
          </w:p>
          <w:p w:rsidR="00B2153A" w:rsidRDefault="00B215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 might be… because…</w:t>
            </w: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Pr="0058363A" w:rsidRDefault="00B2153A">
            <w:pPr>
              <w:rPr>
                <w:sz w:val="32"/>
                <w:szCs w:val="32"/>
              </w:rPr>
            </w:pPr>
          </w:p>
        </w:tc>
      </w:tr>
      <w:tr w:rsidR="0058363A" w:rsidRPr="0058363A" w:rsidTr="0058363A">
        <w:tc>
          <w:tcPr>
            <w:tcW w:w="2660" w:type="dxa"/>
          </w:tcPr>
          <w:p w:rsidR="0058363A" w:rsidRPr="0058363A" w:rsidRDefault="0058363A" w:rsidP="005836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48A34BC" wp14:editId="0515F7ED">
                  <wp:extent cx="809625" cy="1181084"/>
                  <wp:effectExtent l="0" t="0" r="0" b="635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60" cy="1184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8363A" w:rsidRPr="0058363A" w:rsidRDefault="0058363A" w:rsidP="005836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Reasoning logically</w:t>
            </w:r>
          </w:p>
        </w:tc>
        <w:tc>
          <w:tcPr>
            <w:tcW w:w="6582" w:type="dxa"/>
          </w:tcPr>
          <w:p w:rsidR="0058363A" w:rsidRPr="0058363A" w:rsidRDefault="0058363A">
            <w:pPr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This must be…because…</w:t>
            </w:r>
          </w:p>
          <w:p w:rsidR="0058363A" w:rsidRDefault="0058363A">
            <w:pPr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This could be…because…</w:t>
            </w: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Pr="0058363A" w:rsidRDefault="00B2153A">
            <w:pPr>
              <w:rPr>
                <w:sz w:val="32"/>
                <w:szCs w:val="32"/>
              </w:rPr>
            </w:pPr>
          </w:p>
        </w:tc>
      </w:tr>
      <w:tr w:rsidR="0058363A" w:rsidRPr="0058363A" w:rsidTr="0058363A">
        <w:tc>
          <w:tcPr>
            <w:tcW w:w="2660" w:type="dxa"/>
          </w:tcPr>
          <w:p w:rsidR="0058363A" w:rsidRPr="0058363A" w:rsidRDefault="0058363A" w:rsidP="005836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6D4FA97" wp14:editId="239E553D">
                  <wp:extent cx="1043913" cy="1044665"/>
                  <wp:effectExtent l="0" t="0" r="4445" b="3175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13" cy="104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363A" w:rsidRPr="0058363A" w:rsidRDefault="0058363A" w:rsidP="00B215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Looking</w:t>
            </w:r>
            <w:r w:rsidR="00B2153A">
              <w:rPr>
                <w:sz w:val="32"/>
                <w:szCs w:val="32"/>
              </w:rPr>
              <w:t xml:space="preserve"> for/ using</w:t>
            </w:r>
            <w:r w:rsidRPr="0058363A">
              <w:rPr>
                <w:sz w:val="32"/>
                <w:szCs w:val="32"/>
              </w:rPr>
              <w:t xml:space="preserve"> a pattern</w:t>
            </w:r>
          </w:p>
        </w:tc>
        <w:tc>
          <w:tcPr>
            <w:tcW w:w="6582" w:type="dxa"/>
          </w:tcPr>
          <w:p w:rsidR="0058363A" w:rsidRDefault="00B215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 is interesting because…</w:t>
            </w: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Pr="0058363A" w:rsidRDefault="00B2153A">
            <w:pPr>
              <w:rPr>
                <w:sz w:val="32"/>
                <w:szCs w:val="32"/>
              </w:rPr>
            </w:pPr>
          </w:p>
        </w:tc>
      </w:tr>
      <w:tr w:rsidR="0058363A" w:rsidRPr="0058363A" w:rsidTr="0058363A">
        <w:tc>
          <w:tcPr>
            <w:tcW w:w="2660" w:type="dxa"/>
          </w:tcPr>
          <w:p w:rsidR="0058363A" w:rsidRPr="0058363A" w:rsidRDefault="0058363A" w:rsidP="005836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noProof/>
                <w:sz w:val="32"/>
                <w:szCs w:val="32"/>
                <w:lang w:eastAsia="en-GB"/>
              </w:rPr>
              <w:lastRenderedPageBreak/>
              <w:drawing>
                <wp:inline distT="0" distB="0" distL="0" distR="0" wp14:anchorId="0C38CB99" wp14:editId="79E7562A">
                  <wp:extent cx="733527" cy="1009791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0FC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63A" w:rsidRPr="0058363A" w:rsidRDefault="0058363A" w:rsidP="005836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Trial and improvement</w:t>
            </w:r>
          </w:p>
        </w:tc>
        <w:tc>
          <w:tcPr>
            <w:tcW w:w="6582" w:type="dxa"/>
          </w:tcPr>
          <w:p w:rsidR="0058363A" w:rsidRDefault="00B2153A" w:rsidP="00B2153A">
            <w:pPr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 xml:space="preserve">This </w:t>
            </w:r>
            <w:r>
              <w:rPr>
                <w:sz w:val="32"/>
                <w:szCs w:val="32"/>
              </w:rPr>
              <w:t>might be better…</w:t>
            </w:r>
          </w:p>
          <w:p w:rsidR="00B2153A" w:rsidRDefault="00B2153A" w:rsidP="00B215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Next I could try…</w:t>
            </w:r>
          </w:p>
          <w:p w:rsidR="00B2153A" w:rsidRDefault="00B2153A" w:rsidP="00B2153A">
            <w:pPr>
              <w:rPr>
                <w:sz w:val="32"/>
                <w:szCs w:val="32"/>
              </w:rPr>
            </w:pPr>
          </w:p>
          <w:p w:rsidR="00B2153A" w:rsidRDefault="00B2153A" w:rsidP="00B2153A">
            <w:pPr>
              <w:rPr>
                <w:sz w:val="32"/>
                <w:szCs w:val="32"/>
              </w:rPr>
            </w:pPr>
          </w:p>
          <w:p w:rsidR="00B2153A" w:rsidRDefault="00B2153A" w:rsidP="00B2153A">
            <w:pPr>
              <w:rPr>
                <w:sz w:val="32"/>
                <w:szCs w:val="32"/>
              </w:rPr>
            </w:pPr>
          </w:p>
          <w:p w:rsidR="00B2153A" w:rsidRDefault="00B2153A" w:rsidP="00B2153A">
            <w:pPr>
              <w:rPr>
                <w:sz w:val="32"/>
                <w:szCs w:val="32"/>
              </w:rPr>
            </w:pPr>
          </w:p>
          <w:p w:rsidR="00B2153A" w:rsidRDefault="00B2153A" w:rsidP="00B2153A">
            <w:pPr>
              <w:rPr>
                <w:sz w:val="32"/>
                <w:szCs w:val="32"/>
              </w:rPr>
            </w:pPr>
          </w:p>
          <w:p w:rsidR="00B2153A" w:rsidRDefault="00B2153A" w:rsidP="00B2153A">
            <w:pPr>
              <w:rPr>
                <w:sz w:val="32"/>
                <w:szCs w:val="32"/>
              </w:rPr>
            </w:pPr>
          </w:p>
          <w:p w:rsidR="00B2153A" w:rsidRPr="0058363A" w:rsidRDefault="00B2153A" w:rsidP="00B2153A">
            <w:pPr>
              <w:rPr>
                <w:sz w:val="32"/>
                <w:szCs w:val="32"/>
              </w:rPr>
            </w:pPr>
          </w:p>
        </w:tc>
      </w:tr>
      <w:tr w:rsidR="0058363A" w:rsidRPr="0058363A" w:rsidTr="0058363A">
        <w:tc>
          <w:tcPr>
            <w:tcW w:w="2660" w:type="dxa"/>
          </w:tcPr>
          <w:p w:rsidR="0058363A" w:rsidRPr="0058363A" w:rsidRDefault="0058363A" w:rsidP="005836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AE18231" wp14:editId="784C7215">
                  <wp:extent cx="1225580" cy="1302179"/>
                  <wp:effectExtent l="0" t="0" r="0" b="0"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80" cy="130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63A" w:rsidRPr="0058363A" w:rsidRDefault="0058363A" w:rsidP="005836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Working systematically</w:t>
            </w:r>
          </w:p>
        </w:tc>
        <w:tc>
          <w:tcPr>
            <w:tcW w:w="6582" w:type="dxa"/>
          </w:tcPr>
          <w:p w:rsidR="0058363A" w:rsidRPr="0058363A" w:rsidRDefault="0058363A">
            <w:pPr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The next logical place to go is…</w:t>
            </w:r>
          </w:p>
          <w:p w:rsidR="0058363A" w:rsidRDefault="0058363A">
            <w:pPr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Now I have unlocked ____</w:t>
            </w: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Pr="0058363A" w:rsidRDefault="00B2153A">
            <w:pPr>
              <w:rPr>
                <w:sz w:val="32"/>
                <w:szCs w:val="32"/>
              </w:rPr>
            </w:pPr>
          </w:p>
        </w:tc>
      </w:tr>
      <w:tr w:rsidR="0058363A" w:rsidRPr="0058363A" w:rsidTr="0058363A">
        <w:tc>
          <w:tcPr>
            <w:tcW w:w="2660" w:type="dxa"/>
          </w:tcPr>
          <w:p w:rsidR="0058363A" w:rsidRPr="0058363A" w:rsidRDefault="0058363A" w:rsidP="005836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7C17921" wp14:editId="4450B73D">
                  <wp:extent cx="1266825" cy="1351612"/>
                  <wp:effectExtent l="0" t="0" r="0" b="1270"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57" cy="135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63A" w:rsidRPr="0058363A" w:rsidRDefault="0058363A" w:rsidP="0058363A">
            <w:pPr>
              <w:jc w:val="center"/>
              <w:rPr>
                <w:sz w:val="32"/>
                <w:szCs w:val="32"/>
              </w:rPr>
            </w:pPr>
            <w:r w:rsidRPr="0058363A">
              <w:rPr>
                <w:sz w:val="32"/>
                <w:szCs w:val="32"/>
              </w:rPr>
              <w:t>Generalising</w:t>
            </w:r>
          </w:p>
        </w:tc>
        <w:tc>
          <w:tcPr>
            <w:tcW w:w="6582" w:type="dxa"/>
          </w:tcPr>
          <w:p w:rsidR="0058363A" w:rsidRDefault="00B215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can never have…</w:t>
            </w:r>
          </w:p>
          <w:p w:rsidR="00B2153A" w:rsidRDefault="00B215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will always need…</w:t>
            </w:r>
          </w:p>
          <w:p w:rsidR="00B2153A" w:rsidRDefault="00B215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Every answer must be…</w:t>
            </w: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Default="00B2153A">
            <w:pPr>
              <w:rPr>
                <w:sz w:val="32"/>
                <w:szCs w:val="32"/>
              </w:rPr>
            </w:pPr>
          </w:p>
          <w:p w:rsidR="00B2153A" w:rsidRPr="0058363A" w:rsidRDefault="00B2153A">
            <w:pPr>
              <w:rPr>
                <w:sz w:val="32"/>
                <w:szCs w:val="32"/>
              </w:rPr>
            </w:pPr>
          </w:p>
        </w:tc>
      </w:tr>
      <w:tr w:rsidR="0058363A" w:rsidRPr="0058363A" w:rsidTr="0058363A">
        <w:tc>
          <w:tcPr>
            <w:tcW w:w="2660" w:type="dxa"/>
          </w:tcPr>
          <w:p w:rsidR="0058363A" w:rsidRPr="0058363A" w:rsidRDefault="0058363A" w:rsidP="0058363A">
            <w:pPr>
              <w:jc w:val="center"/>
              <w:rPr>
                <w:noProof/>
                <w:sz w:val="32"/>
                <w:szCs w:val="32"/>
                <w:lang w:eastAsia="en-GB"/>
              </w:rPr>
            </w:pPr>
            <w:r w:rsidRPr="0058363A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792673D" wp14:editId="768F8552">
                  <wp:extent cx="780061" cy="1276350"/>
                  <wp:effectExtent l="0" t="0" r="1270" b="0"/>
                  <wp:docPr id="27" name="Picture 5" descr="http://images.clipartpanda.com/evidence-clipart-draft_lens17102261module144508391photo_1294019887evidence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 descr="http://images.clipartpanda.com/evidence-clipart-draft_lens17102261module144508391photo_1294019887evidence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127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8363A" w:rsidRPr="0058363A" w:rsidRDefault="0058363A" w:rsidP="0058363A">
            <w:pPr>
              <w:jc w:val="center"/>
              <w:rPr>
                <w:noProof/>
                <w:sz w:val="32"/>
                <w:szCs w:val="32"/>
                <w:lang w:eastAsia="en-GB"/>
              </w:rPr>
            </w:pPr>
            <w:r w:rsidRPr="0058363A">
              <w:rPr>
                <w:noProof/>
                <w:sz w:val="32"/>
                <w:szCs w:val="32"/>
                <w:lang w:eastAsia="en-GB"/>
              </w:rPr>
              <w:t>Proving</w:t>
            </w:r>
          </w:p>
        </w:tc>
        <w:tc>
          <w:tcPr>
            <w:tcW w:w="6582" w:type="dxa"/>
          </w:tcPr>
          <w:p w:rsidR="0058363A" w:rsidRDefault="00B215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example…</w:t>
            </w:r>
          </w:p>
          <w:p w:rsidR="00B2153A" w:rsidRDefault="00A256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  <w:bookmarkStart w:id="0" w:name="_GoBack"/>
            <w:bookmarkEnd w:id="0"/>
            <w:r w:rsidR="00B2153A">
              <w:rPr>
                <w:sz w:val="32"/>
                <w:szCs w:val="32"/>
              </w:rPr>
              <w:t>because…</w:t>
            </w:r>
          </w:p>
          <w:p w:rsidR="00B2153A" w:rsidRPr="0058363A" w:rsidRDefault="00B215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I use my answer I can show that…</w:t>
            </w:r>
          </w:p>
        </w:tc>
      </w:tr>
    </w:tbl>
    <w:p w:rsidR="0058363A" w:rsidRPr="0058363A" w:rsidRDefault="0058363A">
      <w:pPr>
        <w:rPr>
          <w:sz w:val="32"/>
          <w:szCs w:val="32"/>
        </w:rPr>
      </w:pPr>
    </w:p>
    <w:sectPr w:rsidR="0058363A" w:rsidRPr="00583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3A"/>
    <w:rsid w:val="000412CF"/>
    <w:rsid w:val="0058363A"/>
    <w:rsid w:val="008A15CD"/>
    <w:rsid w:val="00A25657"/>
    <w:rsid w:val="00B2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Pearson</dc:creator>
  <cp:lastModifiedBy>Chloe Pearson</cp:lastModifiedBy>
  <cp:revision>1</cp:revision>
  <dcterms:created xsi:type="dcterms:W3CDTF">2016-03-08T18:06:00Z</dcterms:created>
  <dcterms:modified xsi:type="dcterms:W3CDTF">2016-03-08T18:36:00Z</dcterms:modified>
</cp:coreProperties>
</file>